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392" w:type="dxa"/>
        <w:tblLook w:val="0000" w:firstRow="0" w:lastRow="0" w:firstColumn="0" w:lastColumn="0" w:noHBand="0" w:noVBand="0"/>
      </w:tblPr>
      <w:tblGrid>
        <w:gridCol w:w="3686"/>
        <w:gridCol w:w="6662"/>
      </w:tblGrid>
      <w:tr w:rsidR="00300C48" w:rsidRPr="0012581C" w14:paraId="1E0AD2F7" w14:textId="77777777" w:rsidTr="00D147B5">
        <w:trPr>
          <w:trHeight w:val="1512"/>
        </w:trPr>
        <w:tc>
          <w:tcPr>
            <w:tcW w:w="3686" w:type="dxa"/>
          </w:tcPr>
          <w:p w14:paraId="6A59A828" w14:textId="13BF4F11" w:rsidR="00296AF2" w:rsidRPr="0012581C" w:rsidRDefault="004D3066" w:rsidP="004D3066">
            <w:pPr>
              <w:spacing w:after="0" w:line="276" w:lineRule="auto"/>
              <w:ind w:left="-108" w:right="-105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</w:t>
            </w:r>
            <w:r w:rsidR="00296AF2" w:rsidRPr="0012581C">
              <w:rPr>
                <w:rFonts w:cs="Times New Roman"/>
                <w:b/>
                <w:sz w:val="26"/>
                <w:szCs w:val="26"/>
              </w:rPr>
              <w:t xml:space="preserve">UBND </w:t>
            </w:r>
            <w:r w:rsidR="00FB731D">
              <w:rPr>
                <w:rFonts w:cs="Times New Roman"/>
                <w:b/>
                <w:sz w:val="26"/>
                <w:szCs w:val="26"/>
              </w:rPr>
              <w:t>XÃ</w:t>
            </w:r>
            <w:r w:rsidR="00296AF2" w:rsidRPr="0012581C">
              <w:rPr>
                <w:rFonts w:cs="Times New Roman"/>
                <w:b/>
                <w:sz w:val="26"/>
                <w:szCs w:val="26"/>
              </w:rPr>
              <w:t xml:space="preserve"> NÚI THÀNH</w:t>
            </w:r>
          </w:p>
          <w:p w14:paraId="0C94FC19" w14:textId="77777777" w:rsidR="00300C48" w:rsidRPr="0012581C" w:rsidRDefault="00300C48" w:rsidP="004D3066">
            <w:pPr>
              <w:spacing w:after="0" w:line="276" w:lineRule="auto"/>
              <w:ind w:left="-108" w:right="-105" w:firstLine="250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2581C">
              <w:rPr>
                <w:rFonts w:cs="Times New Roman"/>
                <w:b/>
                <w:bCs/>
                <w:sz w:val="26"/>
                <w:szCs w:val="26"/>
                <w:lang w:val="vi-VN"/>
              </w:rPr>
              <w:t>TRƯỜNG THCS LÊ LỢI</w:t>
            </w:r>
          </w:p>
          <w:p w14:paraId="4A97FE55" w14:textId="77777777" w:rsidR="00300C48" w:rsidRPr="0012581C" w:rsidRDefault="00300C48" w:rsidP="0012581C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 w:val="26"/>
                <w:szCs w:val="26"/>
              </w:rPr>
            </w:pPr>
            <w:r w:rsidRPr="0012581C">
              <w:rPr>
                <w:rFonts w:cs="Times New Roman"/>
                <w:sz w:val="26"/>
                <w:szCs w:val="26"/>
              </w:rPr>
              <w:tab/>
            </w:r>
          </w:p>
          <w:p w14:paraId="4404E602" w14:textId="77777777" w:rsidR="00300C48" w:rsidRPr="0012581C" w:rsidRDefault="00300C48" w:rsidP="0012581C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14:paraId="0AF8C07C" w14:textId="2D48FF8A" w:rsidR="00296AF2" w:rsidRPr="0012581C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</w:rPr>
              <w:t xml:space="preserve">HƯỚNG DẪN CHẤM ĐỀ KIỂM TRA </w:t>
            </w:r>
            <w:r w:rsidR="005D5426" w:rsidRPr="0012581C">
              <w:rPr>
                <w:rFonts w:cs="Times New Roman"/>
                <w:b/>
                <w:sz w:val="26"/>
                <w:szCs w:val="26"/>
              </w:rPr>
              <w:t>GIỮA</w:t>
            </w:r>
            <w:r w:rsidR="004D08BB" w:rsidRPr="0012581C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12581C">
              <w:rPr>
                <w:rFonts w:cs="Times New Roman"/>
                <w:b/>
                <w:sz w:val="26"/>
                <w:szCs w:val="26"/>
              </w:rPr>
              <w:t xml:space="preserve">KỲ I  </w:t>
            </w:r>
          </w:p>
          <w:p w14:paraId="03FCFBCA" w14:textId="6F96E9B0" w:rsidR="00300C48" w:rsidRPr="0012581C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FB731D">
              <w:rPr>
                <w:rFonts w:cs="Times New Roman"/>
                <w:b/>
                <w:sz w:val="26"/>
                <w:szCs w:val="26"/>
              </w:rPr>
              <w:t>5</w:t>
            </w:r>
            <w:r w:rsidRPr="0012581C">
              <w:rPr>
                <w:rFonts w:cs="Times New Roman"/>
                <w:b/>
                <w:sz w:val="26"/>
                <w:szCs w:val="26"/>
              </w:rPr>
              <w:t>-202</w:t>
            </w:r>
            <w:r w:rsidR="00FB731D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1B542457" w14:textId="62E10CF8" w:rsidR="00300C48" w:rsidRPr="004D3066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="004D3066">
              <w:rPr>
                <w:rFonts w:cs="Times New Roman"/>
                <w:b/>
                <w:sz w:val="26"/>
                <w:szCs w:val="26"/>
              </w:rPr>
              <w:t>CÔNG NGHỆ 7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</w:tblGrid>
            <w:tr w:rsidR="00300C48" w:rsidRPr="0012581C" w14:paraId="368BD3BF" w14:textId="77777777" w:rsidTr="00300C4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2DAAD" w14:textId="77777777" w:rsidR="00300C48" w:rsidRPr="0012581C" w:rsidRDefault="00300C48" w:rsidP="0012581C">
                  <w:pPr>
                    <w:spacing w:after="0" w:line="276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 w:rsidRPr="0012581C"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12581C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12581C"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A</w:t>
                  </w:r>
                </w:p>
              </w:tc>
            </w:tr>
          </w:tbl>
          <w:p w14:paraId="2D47295E" w14:textId="77777777" w:rsidR="00300C48" w:rsidRPr="0012581C" w:rsidRDefault="00300C48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204C2313" w14:textId="280566D9" w:rsidR="000960D0" w:rsidRPr="0012581C" w:rsidRDefault="000960D0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12581C">
        <w:rPr>
          <w:rStyle w:val="Strong"/>
          <w:rFonts w:eastAsiaTheme="majorEastAsia"/>
          <w:sz w:val="26"/>
          <w:szCs w:val="26"/>
          <w:lang w:val="nl-NL"/>
        </w:rPr>
        <w:t xml:space="preserve">I. </w:t>
      </w:r>
      <w:r w:rsidR="00E31581" w:rsidRPr="0012581C">
        <w:rPr>
          <w:rStyle w:val="Strong"/>
          <w:rFonts w:eastAsiaTheme="majorEastAsia"/>
          <w:sz w:val="26"/>
          <w:szCs w:val="26"/>
          <w:lang w:val="nl-NL"/>
        </w:rPr>
        <w:t xml:space="preserve">TRẮC NGHIỆM: </w:t>
      </w:r>
      <w:r w:rsidRPr="0012581C">
        <w:rPr>
          <w:rStyle w:val="Strong"/>
          <w:rFonts w:eastAsiaTheme="majorEastAsia"/>
          <w:sz w:val="26"/>
          <w:szCs w:val="26"/>
          <w:lang w:val="nl-NL"/>
        </w:rPr>
        <w:t>(</w:t>
      </w:r>
      <w:r w:rsidR="004D3066">
        <w:rPr>
          <w:rStyle w:val="Strong"/>
          <w:rFonts w:eastAsiaTheme="majorEastAsia"/>
          <w:sz w:val="26"/>
          <w:szCs w:val="26"/>
          <w:lang w:val="nl-NL"/>
        </w:rPr>
        <w:t>5</w:t>
      </w:r>
      <w:r w:rsidR="00B061E1" w:rsidRPr="0012581C">
        <w:rPr>
          <w:rStyle w:val="Strong"/>
          <w:rFonts w:eastAsiaTheme="majorEastAsia"/>
          <w:sz w:val="26"/>
          <w:szCs w:val="26"/>
          <w:lang w:val="nl-NL"/>
        </w:rPr>
        <w:t>,0</w:t>
      </w:r>
      <w:r w:rsidR="00E31581" w:rsidRPr="0012581C">
        <w:rPr>
          <w:rStyle w:val="Strong"/>
          <w:rFonts w:eastAsiaTheme="majorEastAsia"/>
          <w:sz w:val="26"/>
          <w:szCs w:val="26"/>
          <w:lang w:val="nl-NL"/>
        </w:rPr>
        <w:t xml:space="preserve"> điểm</w:t>
      </w:r>
      <w:r w:rsidRPr="0012581C">
        <w:rPr>
          <w:rStyle w:val="Strong"/>
          <w:rFonts w:eastAsiaTheme="majorEastAsia"/>
          <w:sz w:val="26"/>
          <w:szCs w:val="26"/>
          <w:lang w:val="nl-NL"/>
        </w:rPr>
        <w:t>)</w:t>
      </w:r>
    </w:p>
    <w:p w14:paraId="23EA6579" w14:textId="5974964F" w:rsidR="00E31581" w:rsidRPr="0012581C" w:rsidRDefault="00B061E1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left="360" w:firstLine="207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12581C">
        <w:rPr>
          <w:rStyle w:val="Strong"/>
          <w:rFonts w:eastAsiaTheme="majorEastAsia"/>
          <w:sz w:val="26"/>
          <w:szCs w:val="26"/>
          <w:lang w:val="nl-NL"/>
        </w:rPr>
        <w:t xml:space="preserve"> </w:t>
      </w:r>
      <w:r w:rsidR="000960D0" w:rsidRPr="0012581C">
        <w:rPr>
          <w:rStyle w:val="Strong"/>
          <w:rFonts w:eastAsiaTheme="majorEastAsia"/>
          <w:sz w:val="26"/>
          <w:szCs w:val="26"/>
          <w:lang w:val="nl-NL"/>
        </w:rPr>
        <w:t>Mỗi câu trả lời đúng ghi</w:t>
      </w:r>
      <w:r w:rsidR="00E31581" w:rsidRPr="0012581C">
        <w:rPr>
          <w:rStyle w:val="Strong"/>
          <w:rFonts w:eastAsiaTheme="majorEastAsia"/>
          <w:sz w:val="26"/>
          <w:szCs w:val="26"/>
          <w:lang w:val="nl-NL"/>
        </w:rPr>
        <w:t xml:space="preserve"> 0,</w:t>
      </w:r>
      <w:r w:rsidR="004D3066">
        <w:rPr>
          <w:rStyle w:val="Strong"/>
          <w:rFonts w:eastAsiaTheme="majorEastAsia"/>
          <w:sz w:val="26"/>
          <w:szCs w:val="26"/>
          <w:lang w:val="nl-NL"/>
        </w:rPr>
        <w:t>5</w:t>
      </w:r>
      <w:r w:rsidR="00E31581" w:rsidRPr="0012581C">
        <w:rPr>
          <w:rStyle w:val="Strong"/>
          <w:rFonts w:eastAsiaTheme="majorEastAsia"/>
          <w:sz w:val="26"/>
          <w:szCs w:val="26"/>
          <w:lang w:val="nl-NL"/>
        </w:rPr>
        <w:t xml:space="preserve"> điể</w:t>
      </w:r>
      <w:r w:rsidRPr="0012581C">
        <w:rPr>
          <w:rStyle w:val="Strong"/>
          <w:rFonts w:eastAsiaTheme="majorEastAsia"/>
          <w:sz w:val="26"/>
          <w:szCs w:val="26"/>
          <w:lang w:val="nl-NL"/>
        </w:rPr>
        <w:t>m.</w:t>
      </w:r>
    </w:p>
    <w:tbl>
      <w:tblPr>
        <w:tblStyle w:val="TableGrid"/>
        <w:tblW w:w="8287" w:type="dxa"/>
        <w:jc w:val="center"/>
        <w:tblLook w:val="04A0" w:firstRow="1" w:lastRow="0" w:firstColumn="1" w:lastColumn="0" w:noHBand="0" w:noVBand="1"/>
      </w:tblPr>
      <w:tblGrid>
        <w:gridCol w:w="1418"/>
        <w:gridCol w:w="704"/>
        <w:gridCol w:w="690"/>
        <w:gridCol w:w="690"/>
        <w:gridCol w:w="691"/>
        <w:gridCol w:w="682"/>
        <w:gridCol w:w="653"/>
        <w:gridCol w:w="653"/>
        <w:gridCol w:w="653"/>
        <w:gridCol w:w="744"/>
        <w:gridCol w:w="709"/>
      </w:tblGrid>
      <w:tr w:rsidR="004D3066" w:rsidRPr="0012581C" w14:paraId="561A99ED" w14:textId="77777777" w:rsidTr="004D3066">
        <w:trPr>
          <w:trHeight w:val="310"/>
          <w:jc w:val="center"/>
        </w:trPr>
        <w:tc>
          <w:tcPr>
            <w:tcW w:w="1418" w:type="dxa"/>
          </w:tcPr>
          <w:p w14:paraId="72439710" w14:textId="77777777" w:rsidR="004D3066" w:rsidRPr="0012581C" w:rsidRDefault="004D3066" w:rsidP="00B60C73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704" w:type="dxa"/>
          </w:tcPr>
          <w:p w14:paraId="2607454A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</w:tcPr>
          <w:p w14:paraId="7FF9E0C0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2</w:t>
            </w:r>
          </w:p>
        </w:tc>
        <w:tc>
          <w:tcPr>
            <w:tcW w:w="690" w:type="dxa"/>
          </w:tcPr>
          <w:p w14:paraId="303020C9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3</w:t>
            </w:r>
          </w:p>
        </w:tc>
        <w:tc>
          <w:tcPr>
            <w:tcW w:w="691" w:type="dxa"/>
          </w:tcPr>
          <w:p w14:paraId="41667C63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4</w:t>
            </w:r>
          </w:p>
        </w:tc>
        <w:tc>
          <w:tcPr>
            <w:tcW w:w="682" w:type="dxa"/>
          </w:tcPr>
          <w:p w14:paraId="13BEB2BE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</w:tc>
        <w:tc>
          <w:tcPr>
            <w:tcW w:w="653" w:type="dxa"/>
          </w:tcPr>
          <w:p w14:paraId="15DBCF29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6</w:t>
            </w:r>
          </w:p>
        </w:tc>
        <w:tc>
          <w:tcPr>
            <w:tcW w:w="653" w:type="dxa"/>
          </w:tcPr>
          <w:p w14:paraId="2CA70AD9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7</w:t>
            </w:r>
          </w:p>
        </w:tc>
        <w:tc>
          <w:tcPr>
            <w:tcW w:w="653" w:type="dxa"/>
          </w:tcPr>
          <w:p w14:paraId="1F57EE17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8</w:t>
            </w:r>
          </w:p>
        </w:tc>
        <w:tc>
          <w:tcPr>
            <w:tcW w:w="744" w:type="dxa"/>
          </w:tcPr>
          <w:p w14:paraId="0B55B83C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72897B09" w14:textId="77777777" w:rsidR="004D3066" w:rsidRPr="0012581C" w:rsidRDefault="004D3066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10</w:t>
            </w:r>
          </w:p>
        </w:tc>
      </w:tr>
      <w:tr w:rsidR="004D3066" w:rsidRPr="0012581C" w14:paraId="0F3DC8C7" w14:textId="77777777" w:rsidTr="004D3066">
        <w:trPr>
          <w:trHeight w:val="574"/>
          <w:jc w:val="center"/>
        </w:trPr>
        <w:tc>
          <w:tcPr>
            <w:tcW w:w="1418" w:type="dxa"/>
          </w:tcPr>
          <w:p w14:paraId="559006DE" w14:textId="77777777" w:rsidR="004D3066" w:rsidRPr="0012581C" w:rsidRDefault="004D3066" w:rsidP="00B60C73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704" w:type="dxa"/>
          </w:tcPr>
          <w:p w14:paraId="11645076" w14:textId="68B74A09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90" w:type="dxa"/>
          </w:tcPr>
          <w:p w14:paraId="506F823A" w14:textId="5AA02657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90" w:type="dxa"/>
          </w:tcPr>
          <w:p w14:paraId="60E3D039" w14:textId="4CEBC719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91" w:type="dxa"/>
          </w:tcPr>
          <w:p w14:paraId="1EB7FCCA" w14:textId="0C41EEB7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82" w:type="dxa"/>
          </w:tcPr>
          <w:p w14:paraId="1369A24F" w14:textId="586F93C8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53" w:type="dxa"/>
          </w:tcPr>
          <w:p w14:paraId="56846AC5" w14:textId="4B854D6D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53" w:type="dxa"/>
          </w:tcPr>
          <w:p w14:paraId="3100D8A4" w14:textId="53F82C68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53" w:type="dxa"/>
          </w:tcPr>
          <w:p w14:paraId="0883D397" w14:textId="72CC7B81" w:rsidR="004D3066" w:rsidRPr="00CD4DF6" w:rsidRDefault="004D3066" w:rsidP="00CD4DF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744" w:type="dxa"/>
          </w:tcPr>
          <w:p w14:paraId="4458EA53" w14:textId="29AAE905" w:rsidR="004D3066" w:rsidRPr="00CD4DF6" w:rsidRDefault="004D3066" w:rsidP="00CD4DF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709" w:type="dxa"/>
          </w:tcPr>
          <w:p w14:paraId="22223AE9" w14:textId="1CBA20B0" w:rsidR="004D3066" w:rsidRPr="00CD4DF6" w:rsidRDefault="004D3066" w:rsidP="00CD4DF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</w:tr>
    </w:tbl>
    <w:p w14:paraId="504C3543" w14:textId="69C768DE" w:rsidR="00E31581" w:rsidRPr="0012581C" w:rsidRDefault="00407079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6"/>
          <w:szCs w:val="26"/>
        </w:rPr>
      </w:pPr>
      <w:r w:rsidRPr="0012581C">
        <w:rPr>
          <w:rStyle w:val="Strong"/>
          <w:rFonts w:eastAsiaTheme="majorEastAsia"/>
          <w:sz w:val="26"/>
          <w:szCs w:val="26"/>
        </w:rPr>
        <w:t>II</w:t>
      </w:r>
      <w:r w:rsidR="00E31581" w:rsidRPr="0012581C">
        <w:rPr>
          <w:rStyle w:val="Strong"/>
          <w:rFonts w:eastAsiaTheme="majorEastAsia"/>
          <w:sz w:val="26"/>
          <w:szCs w:val="26"/>
        </w:rPr>
        <w:t xml:space="preserve">. TỰ LUẬN: </w:t>
      </w:r>
      <w:r w:rsidR="000960D0" w:rsidRPr="0012581C">
        <w:rPr>
          <w:rStyle w:val="Strong"/>
          <w:rFonts w:eastAsiaTheme="majorEastAsia"/>
          <w:sz w:val="26"/>
          <w:szCs w:val="26"/>
        </w:rPr>
        <w:t>(</w:t>
      </w:r>
      <w:r w:rsidR="004D3066">
        <w:rPr>
          <w:rStyle w:val="Strong"/>
          <w:rFonts w:eastAsiaTheme="majorEastAsia"/>
          <w:sz w:val="26"/>
          <w:szCs w:val="26"/>
        </w:rPr>
        <w:t>5</w:t>
      </w:r>
      <w:r w:rsidR="00B061E1" w:rsidRPr="0012581C">
        <w:rPr>
          <w:rStyle w:val="Strong"/>
          <w:rFonts w:eastAsiaTheme="majorEastAsia"/>
          <w:sz w:val="26"/>
          <w:szCs w:val="26"/>
        </w:rPr>
        <w:t>,0</w:t>
      </w:r>
      <w:r w:rsidR="00E31581" w:rsidRPr="0012581C">
        <w:rPr>
          <w:rStyle w:val="Strong"/>
          <w:rFonts w:eastAsiaTheme="majorEastAsia"/>
          <w:sz w:val="26"/>
          <w:szCs w:val="26"/>
        </w:rPr>
        <w:t xml:space="preserve"> điểm</w:t>
      </w:r>
      <w:r w:rsidR="000960D0" w:rsidRPr="0012581C">
        <w:rPr>
          <w:rStyle w:val="Strong"/>
          <w:rFonts w:eastAsiaTheme="majorEastAsia"/>
          <w:sz w:val="26"/>
          <w:szCs w:val="26"/>
        </w:rPr>
        <w:t>)</w:t>
      </w:r>
    </w:p>
    <w:tbl>
      <w:tblPr>
        <w:tblStyle w:val="TableGrid"/>
        <w:tblW w:w="9639" w:type="dxa"/>
        <w:tblInd w:w="675" w:type="dxa"/>
        <w:tblLook w:val="04A0" w:firstRow="1" w:lastRow="0" w:firstColumn="1" w:lastColumn="0" w:noHBand="0" w:noVBand="1"/>
      </w:tblPr>
      <w:tblGrid>
        <w:gridCol w:w="959"/>
        <w:gridCol w:w="7688"/>
        <w:gridCol w:w="992"/>
      </w:tblGrid>
      <w:tr w:rsidR="00296AF2" w:rsidRPr="0012581C" w14:paraId="7EE4106D" w14:textId="77777777" w:rsidTr="00B60C73">
        <w:trPr>
          <w:trHeight w:val="465"/>
        </w:trPr>
        <w:tc>
          <w:tcPr>
            <w:tcW w:w="959" w:type="dxa"/>
          </w:tcPr>
          <w:p w14:paraId="16A4234F" w14:textId="77777777" w:rsidR="00296AF2" w:rsidRPr="0012581C" w:rsidRDefault="00296AF2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7688" w:type="dxa"/>
          </w:tcPr>
          <w:p w14:paraId="31EB4A9E" w14:textId="77777777" w:rsidR="00296AF2" w:rsidRPr="0012581C" w:rsidRDefault="00296AF2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992" w:type="dxa"/>
          </w:tcPr>
          <w:p w14:paraId="2A9A5CBA" w14:textId="77777777" w:rsidR="00296AF2" w:rsidRPr="0012581C" w:rsidRDefault="00296AF2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Điểm</w:t>
            </w:r>
          </w:p>
        </w:tc>
      </w:tr>
      <w:tr w:rsidR="00296AF2" w:rsidRPr="0012581C" w14:paraId="7DB127FE" w14:textId="77777777" w:rsidTr="00B60C73">
        <w:trPr>
          <w:trHeight w:val="145"/>
        </w:trPr>
        <w:tc>
          <w:tcPr>
            <w:tcW w:w="959" w:type="dxa"/>
          </w:tcPr>
          <w:p w14:paraId="0E572308" w14:textId="18F0BCDA" w:rsidR="00296AF2" w:rsidRPr="0012581C" w:rsidRDefault="00296AF2" w:rsidP="0012581C">
            <w:pPr>
              <w:spacing w:line="276" w:lineRule="auto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8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4D306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FB731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7688" w:type="dxa"/>
          </w:tcPr>
          <w:p w14:paraId="647DF5E7" w14:textId="134353C1" w:rsidR="004D3066" w:rsidRPr="004D3066" w:rsidRDefault="004D3066" w:rsidP="004D3066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4D3066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Các công việc chính </w:t>
            </w:r>
            <w:r w:rsidR="003739DD" w:rsidRPr="003739DD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trong quá trình làm đất trồng trọt</w:t>
            </w:r>
            <w:r w:rsidR="003739DD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</w:t>
            </w:r>
            <w:r w:rsidRPr="004D3066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gồm:</w:t>
            </w:r>
          </w:p>
          <w:p w14:paraId="4F4F833F" w14:textId="1FAC4D4A" w:rsidR="004D3066" w:rsidRPr="004D3066" w:rsidRDefault="004D3066" w:rsidP="004D3066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4D3066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Cày đất – làm tăng bề dày lớp đất trồng, làm đất tơi, xốp và thoáng khí</w:t>
            </w:r>
          </w:p>
          <w:p w14:paraId="386AEA0B" w14:textId="197E5C6C" w:rsidR="004D3066" w:rsidRPr="004D3066" w:rsidRDefault="004D3066" w:rsidP="004D3066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4D3066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Bừa/đập đất – làm nhỏ đất, san phẳng mặt ruộng.</w:t>
            </w:r>
          </w:p>
          <w:p w14:paraId="789C82FD" w14:textId="1D2E6FA9" w:rsidR="00296AF2" w:rsidRPr="0012581C" w:rsidRDefault="004D3066" w:rsidP="004D3066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4D3066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Lên luống – tạo tầng đất dày, giúp thoát nước và giữ ẩm tốt hơn.</w:t>
            </w:r>
          </w:p>
        </w:tc>
        <w:tc>
          <w:tcPr>
            <w:tcW w:w="992" w:type="dxa"/>
          </w:tcPr>
          <w:p w14:paraId="17DFBF0E" w14:textId="34B81E9B" w:rsidR="00E63BC7" w:rsidRPr="0012581C" w:rsidRDefault="003739DD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  <w:t>1,0</w:t>
            </w:r>
          </w:p>
        </w:tc>
      </w:tr>
      <w:tr w:rsidR="00296AF2" w:rsidRPr="0012581C" w14:paraId="5219448F" w14:textId="77777777" w:rsidTr="00B60C73">
        <w:trPr>
          <w:trHeight w:val="145"/>
        </w:trPr>
        <w:tc>
          <w:tcPr>
            <w:tcW w:w="959" w:type="dxa"/>
          </w:tcPr>
          <w:p w14:paraId="325CFB9A" w14:textId="4B652EA5" w:rsidR="00FB731D" w:rsidRDefault="00296AF2" w:rsidP="0012581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8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3739D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1058260D" w14:textId="7B2A8A36" w:rsidR="00296AF2" w:rsidRPr="0012581C" w:rsidRDefault="00296AF2" w:rsidP="0012581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88" w:type="dxa"/>
          </w:tcPr>
          <w:p w14:paraId="625DD3AC" w14:textId="3173E9A4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*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Nguyên nhân có thể:</w:t>
            </w:r>
          </w:p>
          <w:p w14:paraId="448E6299" w14:textId="414CA2AD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Thiếu dinh dưỡng (đặc biệt là nitơ, kali).</w:t>
            </w:r>
          </w:p>
          <w:p w14:paraId="25695DC0" w14:textId="70803071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Thiếu nước hoặc đất quá chặt, thoát nước kém.</w:t>
            </w:r>
          </w:p>
          <w:p w14:paraId="563E643E" w14:textId="2EA5B104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Sâu bệnh tấn công phần rễ hoặc lá.</w:t>
            </w:r>
          </w:p>
          <w:p w14:paraId="32988208" w14:textId="6F57ED24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*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Biện pháp khắc phục:</w:t>
            </w:r>
          </w:p>
          <w:p w14:paraId="1FC128C7" w14:textId="40E6A7A2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Bón thêm phân hữu cơ hoặc phân NPK.</w:t>
            </w:r>
          </w:p>
          <w:p w14:paraId="504612CA" w14:textId="71B67090" w:rsidR="003739DD" w:rsidRPr="003739DD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Tưới nước đầy đủ, xới đất cho tơi xốp.</w:t>
            </w:r>
          </w:p>
          <w:p w14:paraId="12F084E3" w14:textId="3E04D698" w:rsidR="00296AF2" w:rsidRPr="0012581C" w:rsidRDefault="003739DD" w:rsidP="003739DD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3739DD">
              <w:rPr>
                <w:rFonts w:ascii="Times New Roman" w:hAnsi="Times New Roman"/>
                <w:color w:val="000000"/>
                <w:sz w:val="26"/>
                <w:szCs w:val="26"/>
              </w:rPr>
              <w:t>Phòng trừ sâu bệnh bằng biện pháp sinh học hoặc cơ học</w:t>
            </w:r>
          </w:p>
        </w:tc>
        <w:tc>
          <w:tcPr>
            <w:tcW w:w="992" w:type="dxa"/>
          </w:tcPr>
          <w:p w14:paraId="2ACD50D0" w14:textId="77777777" w:rsidR="00296AF2" w:rsidRDefault="003739DD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  <w:r w:rsidRPr="003739DD"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  <w:t>1,0</w:t>
            </w:r>
          </w:p>
          <w:p w14:paraId="6163EA5D" w14:textId="77777777" w:rsidR="003739DD" w:rsidRDefault="003739DD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  <w:p w14:paraId="43E111A3" w14:textId="77777777" w:rsidR="003739DD" w:rsidRDefault="003739DD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  <w:p w14:paraId="2192AF5A" w14:textId="77777777" w:rsidR="003739DD" w:rsidRDefault="003739DD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  <w:p w14:paraId="5A5D8DE4" w14:textId="299EAF24" w:rsidR="003739DD" w:rsidRPr="003739DD" w:rsidRDefault="003739DD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  <w:r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  <w:t>1,0</w:t>
            </w:r>
          </w:p>
        </w:tc>
      </w:tr>
      <w:tr w:rsidR="00296AF2" w:rsidRPr="0012581C" w14:paraId="42C86A5E" w14:textId="77777777" w:rsidTr="00B60C73">
        <w:trPr>
          <w:trHeight w:val="145"/>
        </w:trPr>
        <w:tc>
          <w:tcPr>
            <w:tcW w:w="959" w:type="dxa"/>
          </w:tcPr>
          <w:p w14:paraId="3BED0443" w14:textId="4A3660BC" w:rsidR="00FB731D" w:rsidRDefault="00296AF2" w:rsidP="0012581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8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FA735B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14:paraId="2E680EE5" w14:textId="2329D880" w:rsidR="00296AF2" w:rsidRPr="0012581C" w:rsidRDefault="00296AF2" w:rsidP="0012581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88" w:type="dxa"/>
          </w:tcPr>
          <w:p w14:paraId="3279413C" w14:textId="70C8632D" w:rsidR="00296AF2" w:rsidRDefault="00ED1FDE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a) 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Khi thu hoạch sản phẩm trồng trọt cần đảm bảo những yêu cầu</w:t>
            </w:r>
            <w:r>
              <w:rPr>
                <w:rFonts w:ascii="Times New Roman" w:hAnsi="Times New Roman"/>
                <w:sz w:val="26"/>
                <w:szCs w:val="26"/>
              </w:rPr>
              <w:t> :</w:t>
            </w:r>
          </w:p>
          <w:p w14:paraId="5E7C9325" w14:textId="1DD382DF" w:rsidR="00ED1FDE" w:rsidRDefault="00ED1FDE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Thu hoạch đúng lúc, nhanh, gọn, cẩn thận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1E5BE7B" w14:textId="77777777" w:rsidR="00ED1FDE" w:rsidRDefault="00ED1FDE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Sử dụng phương pháp và dụng cụ thu hoạch phù hợp với từng loại cây trồng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DFE08BB" w14:textId="77777777" w:rsidR="00ED1FDE" w:rsidRDefault="00ED1FDE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b) B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iện pháp thu hoạch cà chua</w:t>
            </w:r>
            <w:r>
              <w:rPr>
                <w:rFonts w:ascii="Times New Roman" w:hAnsi="Times New Roman"/>
                <w:sz w:val="26"/>
                <w:szCs w:val="26"/>
              </w:rPr>
              <w:t> :</w:t>
            </w:r>
          </w:p>
          <w:p w14:paraId="1CEB7D85" w14:textId="77777777" w:rsidR="00ED1FDE" w:rsidRDefault="00FA735B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A735B">
              <w:rPr>
                <w:rFonts w:ascii="Times New Roman" w:hAnsi="Times New Roman"/>
                <w:sz w:val="26"/>
                <w:szCs w:val="26"/>
              </w:rPr>
              <w:t>Thu hoạch khi quả chín hồng (chưa chín đỏ hoàn toàn) vì quả chín hồng tiếp tục chín trong quá trình vận chuyển → vẫn đạt màu đẹp khi đến nơi tiêu thụ.</w:t>
            </w:r>
          </w:p>
          <w:p w14:paraId="0169D0BE" w14:textId="77777777" w:rsidR="00FA735B" w:rsidRDefault="00FA735B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A735B">
              <w:rPr>
                <w:rFonts w:ascii="Times New Roman" w:hAnsi="Times New Roman"/>
                <w:sz w:val="26"/>
                <w:szCs w:val="26"/>
              </w:rPr>
              <w:t>Hái nhẹ nhàng, tránh dập nát.</w:t>
            </w:r>
          </w:p>
          <w:p w14:paraId="3036DA99" w14:textId="27640784" w:rsidR="00FA735B" w:rsidRPr="0012581C" w:rsidRDefault="00FA735B" w:rsidP="0012581C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A735B">
              <w:rPr>
                <w:rFonts w:ascii="Times New Roman" w:hAnsi="Times New Roman"/>
                <w:sz w:val="26"/>
                <w:szCs w:val="26"/>
              </w:rPr>
              <w:t>Xếp vào thùng có lót xốp hoặc rơm khô, không đổ đống để tránh dập làm hỏng khi di chuyển xa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9E8B7EE" w14:textId="77777777" w:rsidR="00B77D0B" w:rsidRPr="001A2F18" w:rsidRDefault="001A2F18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  <w:r w:rsidRPr="001A2F18"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  <w:t>1,0</w:t>
            </w:r>
          </w:p>
          <w:p w14:paraId="7C76DD6C" w14:textId="77777777" w:rsidR="001A2F18" w:rsidRPr="001A2F18" w:rsidRDefault="001A2F18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  <w:p w14:paraId="249ECFEC" w14:textId="77777777" w:rsidR="001A2F18" w:rsidRPr="001A2F18" w:rsidRDefault="001A2F18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  <w:p w14:paraId="1265F152" w14:textId="77777777" w:rsidR="001A2F18" w:rsidRPr="001A2F18" w:rsidRDefault="001A2F18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  <w:p w14:paraId="2F620557" w14:textId="4239E8D9" w:rsidR="001A2F18" w:rsidRPr="001A2F18" w:rsidRDefault="001A2F18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  <w:r w:rsidRPr="001A2F18"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  <w:t>1,0</w:t>
            </w:r>
          </w:p>
          <w:p w14:paraId="122C265D" w14:textId="6BE79C3F" w:rsidR="001A2F18" w:rsidRPr="001A2F18" w:rsidRDefault="001A2F18" w:rsidP="0012581C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</w:p>
        </w:tc>
      </w:tr>
    </w:tbl>
    <w:p w14:paraId="611CBC31" w14:textId="77777777" w:rsidR="005D5426" w:rsidRPr="0012581C" w:rsidRDefault="005D5426" w:rsidP="0012581C">
      <w:pPr>
        <w:widowControl w:val="0"/>
        <w:spacing w:after="0" w:line="276" w:lineRule="auto"/>
        <w:jc w:val="center"/>
        <w:rPr>
          <w:rFonts w:cs="Times New Roman"/>
          <w:b/>
          <w:i/>
          <w:sz w:val="26"/>
          <w:szCs w:val="26"/>
        </w:rPr>
      </w:pPr>
    </w:p>
    <w:p w14:paraId="266C8163" w14:textId="710E6C12" w:rsidR="009D56E5" w:rsidRPr="0012581C" w:rsidRDefault="009D56E5" w:rsidP="0012581C">
      <w:pPr>
        <w:widowControl w:val="0"/>
        <w:spacing w:after="0" w:line="276" w:lineRule="auto"/>
        <w:jc w:val="center"/>
        <w:rPr>
          <w:rFonts w:cs="Times New Roman"/>
          <w:b/>
          <w:i/>
          <w:sz w:val="26"/>
          <w:szCs w:val="26"/>
        </w:rPr>
      </w:pPr>
      <w:r w:rsidRPr="0012581C">
        <w:rPr>
          <w:rFonts w:cs="Times New Roman"/>
          <w:b/>
          <w:i/>
          <w:sz w:val="26"/>
          <w:szCs w:val="26"/>
        </w:rPr>
        <w:t xml:space="preserve">Chú ý: Học sinh làm theo cách khác đúng vẫn </w:t>
      </w:r>
      <w:r w:rsidR="00FB731D">
        <w:rPr>
          <w:rFonts w:cs="Times New Roman"/>
          <w:b/>
          <w:i/>
          <w:sz w:val="26"/>
          <w:szCs w:val="26"/>
        </w:rPr>
        <w:t>ghi</w:t>
      </w:r>
      <w:r w:rsidRPr="0012581C">
        <w:rPr>
          <w:rFonts w:cs="Times New Roman"/>
          <w:b/>
          <w:i/>
          <w:sz w:val="26"/>
          <w:szCs w:val="26"/>
        </w:rPr>
        <w:t xml:space="preserve"> điểm tối đa.</w:t>
      </w:r>
    </w:p>
    <w:p w14:paraId="2BAC87C9" w14:textId="77777777" w:rsidR="00A43359" w:rsidRPr="0012581C" w:rsidRDefault="00A43359" w:rsidP="0012581C">
      <w:pPr>
        <w:widowControl w:val="0"/>
        <w:spacing w:after="0" w:line="276" w:lineRule="auto"/>
        <w:jc w:val="center"/>
        <w:rPr>
          <w:rFonts w:cs="Times New Roman"/>
          <w:sz w:val="26"/>
          <w:szCs w:val="26"/>
          <w:lang w:val="nl-NL"/>
        </w:rPr>
      </w:pPr>
      <w:r w:rsidRPr="0012581C">
        <w:rPr>
          <w:rFonts w:cs="Times New Roman"/>
          <w:sz w:val="26"/>
          <w:szCs w:val="26"/>
          <w:lang w:val="nl-NL"/>
        </w:rPr>
        <w:t>---------- Hết ----------</w:t>
      </w:r>
    </w:p>
    <w:p w14:paraId="14E1F52D" w14:textId="77777777" w:rsidR="00E31581" w:rsidRPr="0012581C" w:rsidRDefault="00E31581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3B8779F1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575DEE0A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4981C728" w14:textId="77777777" w:rsidR="00760AE7" w:rsidRPr="0012581C" w:rsidRDefault="00760AE7" w:rsidP="0012581C">
      <w:pPr>
        <w:spacing w:after="0" w:line="276" w:lineRule="auto"/>
        <w:jc w:val="both"/>
        <w:rPr>
          <w:rFonts w:cs="Times New Roman"/>
          <w:sz w:val="26"/>
          <w:szCs w:val="26"/>
        </w:rPr>
      </w:pPr>
    </w:p>
    <w:p w14:paraId="4DC6CE6C" w14:textId="7152998E" w:rsidR="002D5821" w:rsidRPr="0012581C" w:rsidRDefault="002D5821" w:rsidP="0012581C">
      <w:pPr>
        <w:spacing w:line="276" w:lineRule="auto"/>
        <w:rPr>
          <w:rFonts w:cs="Times New Roman"/>
          <w:sz w:val="26"/>
          <w:szCs w:val="26"/>
        </w:rPr>
      </w:pPr>
    </w:p>
    <w:tbl>
      <w:tblPr>
        <w:tblW w:w="10598" w:type="dxa"/>
        <w:tblLook w:val="0000" w:firstRow="0" w:lastRow="0" w:firstColumn="0" w:lastColumn="0" w:noHBand="0" w:noVBand="0"/>
      </w:tblPr>
      <w:tblGrid>
        <w:gridCol w:w="3936"/>
        <w:gridCol w:w="6662"/>
      </w:tblGrid>
      <w:tr w:rsidR="00B061E1" w:rsidRPr="0012581C" w14:paraId="767D51B2" w14:textId="77777777" w:rsidTr="00B60C73">
        <w:trPr>
          <w:trHeight w:val="1512"/>
        </w:trPr>
        <w:tc>
          <w:tcPr>
            <w:tcW w:w="3936" w:type="dxa"/>
          </w:tcPr>
          <w:p w14:paraId="5EE9EC1C" w14:textId="6D58812F" w:rsidR="00296AF2" w:rsidRPr="0012581C" w:rsidRDefault="00FA735B" w:rsidP="00FA735B">
            <w:pPr>
              <w:spacing w:after="0" w:line="276" w:lineRule="auto"/>
              <w:ind w:right="-105" w:firstLine="426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 xml:space="preserve">   </w:t>
            </w:r>
            <w:r w:rsidR="00296AF2" w:rsidRPr="0012581C">
              <w:rPr>
                <w:rFonts w:cs="Times New Roman"/>
                <w:b/>
                <w:sz w:val="26"/>
                <w:szCs w:val="26"/>
              </w:rPr>
              <w:t xml:space="preserve">UBND </w:t>
            </w:r>
            <w:r>
              <w:rPr>
                <w:rFonts w:cs="Times New Roman"/>
                <w:b/>
                <w:sz w:val="26"/>
                <w:szCs w:val="26"/>
              </w:rPr>
              <w:t>XÃ</w:t>
            </w:r>
            <w:r w:rsidR="00296AF2" w:rsidRPr="0012581C">
              <w:rPr>
                <w:rFonts w:cs="Times New Roman"/>
                <w:b/>
                <w:sz w:val="26"/>
                <w:szCs w:val="26"/>
              </w:rPr>
              <w:t xml:space="preserve"> NÚI THÀNH</w:t>
            </w:r>
          </w:p>
          <w:p w14:paraId="4F13D712" w14:textId="77777777" w:rsidR="00B061E1" w:rsidRPr="0012581C" w:rsidRDefault="00B061E1" w:rsidP="00B60C73">
            <w:pPr>
              <w:spacing w:after="0" w:line="276" w:lineRule="auto"/>
              <w:ind w:left="-108" w:right="-105" w:firstLine="25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12581C">
              <w:rPr>
                <w:rFonts w:cs="Times New Roman"/>
                <w:b/>
                <w:bCs/>
                <w:sz w:val="26"/>
                <w:szCs w:val="26"/>
                <w:lang w:val="vi-VN"/>
              </w:rPr>
              <w:t>TRƯỜNG THCS LÊ LỢI</w:t>
            </w:r>
          </w:p>
          <w:p w14:paraId="472EB2C4" w14:textId="77777777" w:rsidR="00B061E1" w:rsidRPr="0012581C" w:rsidRDefault="00B061E1" w:rsidP="0012581C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 w:val="26"/>
                <w:szCs w:val="26"/>
              </w:rPr>
            </w:pPr>
            <w:r w:rsidRPr="0012581C">
              <w:rPr>
                <w:rFonts w:cs="Times New Roman"/>
                <w:sz w:val="26"/>
                <w:szCs w:val="26"/>
              </w:rPr>
              <w:tab/>
            </w:r>
          </w:p>
          <w:p w14:paraId="658CF240" w14:textId="77777777" w:rsidR="00B061E1" w:rsidRPr="0012581C" w:rsidRDefault="00B061E1" w:rsidP="0012581C">
            <w:pPr>
              <w:tabs>
                <w:tab w:val="left" w:pos="939"/>
              </w:tabs>
              <w:spacing w:after="0" w:line="276" w:lineRule="auto"/>
              <w:ind w:left="-108" w:right="-105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14:paraId="6B36746A" w14:textId="77777777" w:rsidR="00296AF2" w:rsidRPr="0012581C" w:rsidRDefault="00B061E1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</w:rPr>
              <w:t xml:space="preserve">HƯỚNG DẪN CHẤM ĐỀ KIỂM TRA </w:t>
            </w:r>
            <w:r w:rsidR="005D5426" w:rsidRPr="0012581C">
              <w:rPr>
                <w:rFonts w:cs="Times New Roman"/>
                <w:b/>
                <w:sz w:val="26"/>
                <w:szCs w:val="26"/>
              </w:rPr>
              <w:t>GIỮA</w:t>
            </w:r>
            <w:r w:rsidRPr="0012581C">
              <w:rPr>
                <w:rFonts w:cs="Times New Roman"/>
                <w:b/>
                <w:sz w:val="26"/>
                <w:szCs w:val="26"/>
              </w:rPr>
              <w:t xml:space="preserve"> KỲ I  </w:t>
            </w:r>
          </w:p>
          <w:p w14:paraId="231CE751" w14:textId="7402CED0" w:rsidR="00B061E1" w:rsidRPr="0012581C" w:rsidRDefault="00B061E1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B60C73">
              <w:rPr>
                <w:rFonts w:cs="Times New Roman"/>
                <w:b/>
                <w:sz w:val="26"/>
                <w:szCs w:val="26"/>
              </w:rPr>
              <w:t>5</w:t>
            </w:r>
            <w:r w:rsidRPr="0012581C">
              <w:rPr>
                <w:rFonts w:cs="Times New Roman"/>
                <w:b/>
                <w:sz w:val="26"/>
                <w:szCs w:val="26"/>
              </w:rPr>
              <w:t>-202</w:t>
            </w:r>
            <w:r w:rsidR="00B60C73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26E2DBFA" w14:textId="7ABD5C13" w:rsidR="00B061E1" w:rsidRPr="00FA735B" w:rsidRDefault="00B061E1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2581C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="00FA735B">
              <w:rPr>
                <w:rFonts w:cs="Times New Roman"/>
                <w:b/>
                <w:sz w:val="26"/>
                <w:szCs w:val="26"/>
              </w:rPr>
              <w:t xml:space="preserve">CÔNG NGHỆ 7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</w:tblGrid>
            <w:tr w:rsidR="00B061E1" w:rsidRPr="0012581C" w14:paraId="5D174832" w14:textId="77777777" w:rsidTr="007D277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DDF95" w14:textId="77777777" w:rsidR="00B061E1" w:rsidRPr="0012581C" w:rsidRDefault="00B061E1" w:rsidP="0012581C">
                  <w:pPr>
                    <w:spacing w:after="0" w:line="276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12581C"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12581C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="00450601" w:rsidRPr="0012581C">
                    <w:rPr>
                      <w:rFonts w:cs="Times New Roman"/>
                      <w:b/>
                      <w:sz w:val="26"/>
                      <w:szCs w:val="26"/>
                    </w:rPr>
                    <w:t>B</w:t>
                  </w:r>
                </w:p>
              </w:tc>
            </w:tr>
          </w:tbl>
          <w:p w14:paraId="613983AC" w14:textId="77777777" w:rsidR="00B061E1" w:rsidRPr="0012581C" w:rsidRDefault="00B061E1" w:rsidP="0012581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5BBFF720" w14:textId="457D47AB" w:rsidR="00FB731D" w:rsidRPr="0012581C" w:rsidRDefault="00FB731D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12581C">
        <w:rPr>
          <w:rStyle w:val="Strong"/>
          <w:rFonts w:eastAsiaTheme="majorEastAsia"/>
          <w:sz w:val="26"/>
          <w:szCs w:val="26"/>
          <w:lang w:val="nl-NL"/>
        </w:rPr>
        <w:t>I. TRẮC NGHIỆM: (</w:t>
      </w:r>
      <w:r w:rsidR="00FA735B">
        <w:rPr>
          <w:rStyle w:val="Strong"/>
          <w:rFonts w:eastAsiaTheme="majorEastAsia"/>
          <w:sz w:val="26"/>
          <w:szCs w:val="26"/>
          <w:lang w:val="nl-NL"/>
        </w:rPr>
        <w:t>5</w:t>
      </w:r>
      <w:r w:rsidRPr="0012581C">
        <w:rPr>
          <w:rStyle w:val="Strong"/>
          <w:rFonts w:eastAsiaTheme="majorEastAsia"/>
          <w:sz w:val="26"/>
          <w:szCs w:val="26"/>
          <w:lang w:val="nl-NL"/>
        </w:rPr>
        <w:t>,0 điểm)</w:t>
      </w:r>
    </w:p>
    <w:p w14:paraId="6E7879A3" w14:textId="142D3C40" w:rsidR="00FB731D" w:rsidRPr="0012581C" w:rsidRDefault="00FB731D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left="360" w:firstLine="207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12581C">
        <w:rPr>
          <w:rStyle w:val="Strong"/>
          <w:rFonts w:eastAsiaTheme="majorEastAsia"/>
          <w:sz w:val="26"/>
          <w:szCs w:val="26"/>
          <w:lang w:val="nl-NL"/>
        </w:rPr>
        <w:t xml:space="preserve"> Mỗi câu trả lời đúng ghi 0,</w:t>
      </w:r>
      <w:r w:rsidR="00FA735B">
        <w:rPr>
          <w:rStyle w:val="Strong"/>
          <w:rFonts w:eastAsiaTheme="majorEastAsia"/>
          <w:sz w:val="26"/>
          <w:szCs w:val="26"/>
          <w:lang w:val="nl-NL"/>
        </w:rPr>
        <w:t>5</w:t>
      </w:r>
      <w:r w:rsidRPr="0012581C">
        <w:rPr>
          <w:rStyle w:val="Strong"/>
          <w:rFonts w:eastAsiaTheme="majorEastAsia"/>
          <w:sz w:val="26"/>
          <w:szCs w:val="26"/>
          <w:lang w:val="nl-NL"/>
        </w:rPr>
        <w:t xml:space="preserve"> điểm.</w:t>
      </w:r>
    </w:p>
    <w:tbl>
      <w:tblPr>
        <w:tblStyle w:val="TableGrid"/>
        <w:tblW w:w="8432" w:type="dxa"/>
        <w:jc w:val="center"/>
        <w:tblLook w:val="04A0" w:firstRow="1" w:lastRow="0" w:firstColumn="1" w:lastColumn="0" w:noHBand="0" w:noVBand="1"/>
      </w:tblPr>
      <w:tblGrid>
        <w:gridCol w:w="1560"/>
        <w:gridCol w:w="705"/>
        <w:gridCol w:w="691"/>
        <w:gridCol w:w="691"/>
        <w:gridCol w:w="691"/>
        <w:gridCol w:w="682"/>
        <w:gridCol w:w="653"/>
        <w:gridCol w:w="653"/>
        <w:gridCol w:w="653"/>
        <w:gridCol w:w="744"/>
        <w:gridCol w:w="709"/>
      </w:tblGrid>
      <w:tr w:rsidR="00FA735B" w:rsidRPr="0012581C" w14:paraId="41726206" w14:textId="77777777" w:rsidTr="00FA735B">
        <w:trPr>
          <w:trHeight w:val="310"/>
          <w:jc w:val="center"/>
        </w:trPr>
        <w:tc>
          <w:tcPr>
            <w:tcW w:w="1560" w:type="dxa"/>
          </w:tcPr>
          <w:p w14:paraId="1EDF5B74" w14:textId="77777777" w:rsidR="00FA735B" w:rsidRPr="0012581C" w:rsidRDefault="00FA735B" w:rsidP="00B60C73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705" w:type="dxa"/>
          </w:tcPr>
          <w:p w14:paraId="79C420B8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14:paraId="742819CB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2</w:t>
            </w:r>
          </w:p>
        </w:tc>
        <w:tc>
          <w:tcPr>
            <w:tcW w:w="691" w:type="dxa"/>
          </w:tcPr>
          <w:p w14:paraId="417270C4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3</w:t>
            </w:r>
          </w:p>
        </w:tc>
        <w:tc>
          <w:tcPr>
            <w:tcW w:w="691" w:type="dxa"/>
          </w:tcPr>
          <w:p w14:paraId="5E5CD7F5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4</w:t>
            </w:r>
          </w:p>
        </w:tc>
        <w:tc>
          <w:tcPr>
            <w:tcW w:w="682" w:type="dxa"/>
          </w:tcPr>
          <w:p w14:paraId="2AD5BA28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5</w:t>
            </w:r>
          </w:p>
        </w:tc>
        <w:tc>
          <w:tcPr>
            <w:tcW w:w="653" w:type="dxa"/>
          </w:tcPr>
          <w:p w14:paraId="64535670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6</w:t>
            </w:r>
          </w:p>
        </w:tc>
        <w:tc>
          <w:tcPr>
            <w:tcW w:w="653" w:type="dxa"/>
          </w:tcPr>
          <w:p w14:paraId="6C27F295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7</w:t>
            </w:r>
          </w:p>
        </w:tc>
        <w:tc>
          <w:tcPr>
            <w:tcW w:w="653" w:type="dxa"/>
          </w:tcPr>
          <w:p w14:paraId="53922D8C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8</w:t>
            </w:r>
          </w:p>
        </w:tc>
        <w:tc>
          <w:tcPr>
            <w:tcW w:w="744" w:type="dxa"/>
          </w:tcPr>
          <w:p w14:paraId="29EA3199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</w:tcPr>
          <w:p w14:paraId="187D76FA" w14:textId="77777777" w:rsidR="00FA735B" w:rsidRPr="0012581C" w:rsidRDefault="00FA735B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10</w:t>
            </w:r>
          </w:p>
        </w:tc>
      </w:tr>
      <w:tr w:rsidR="00FA735B" w:rsidRPr="0012581C" w14:paraId="00A8D01C" w14:textId="77777777" w:rsidTr="00FA735B">
        <w:trPr>
          <w:trHeight w:val="574"/>
          <w:jc w:val="center"/>
        </w:trPr>
        <w:tc>
          <w:tcPr>
            <w:tcW w:w="1560" w:type="dxa"/>
          </w:tcPr>
          <w:p w14:paraId="5C274EDA" w14:textId="77777777" w:rsidR="00FA735B" w:rsidRPr="0012581C" w:rsidRDefault="00FA735B" w:rsidP="00B60C73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705" w:type="dxa"/>
          </w:tcPr>
          <w:p w14:paraId="6B08F6C1" w14:textId="0CE7380F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91" w:type="dxa"/>
          </w:tcPr>
          <w:p w14:paraId="51EF4A17" w14:textId="1D5E50FF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691" w:type="dxa"/>
          </w:tcPr>
          <w:p w14:paraId="63FA377C" w14:textId="46560D4B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91" w:type="dxa"/>
          </w:tcPr>
          <w:p w14:paraId="112F75CD" w14:textId="6E48DB19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82" w:type="dxa"/>
          </w:tcPr>
          <w:p w14:paraId="64C70692" w14:textId="7C0A3AA6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53" w:type="dxa"/>
          </w:tcPr>
          <w:p w14:paraId="42540BB8" w14:textId="2F78FA27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53" w:type="dxa"/>
          </w:tcPr>
          <w:p w14:paraId="2D527546" w14:textId="4F2169C8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653" w:type="dxa"/>
          </w:tcPr>
          <w:p w14:paraId="4F69D9B1" w14:textId="4FE3FFA9" w:rsidR="00FA735B" w:rsidRPr="00CD4DF6" w:rsidRDefault="00FA735B" w:rsidP="005271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744" w:type="dxa"/>
          </w:tcPr>
          <w:p w14:paraId="2AD13E48" w14:textId="78D3E6B5" w:rsidR="00FA735B" w:rsidRPr="00CD4DF6" w:rsidRDefault="00FA735B" w:rsidP="0052714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709" w:type="dxa"/>
          </w:tcPr>
          <w:p w14:paraId="384F27F9" w14:textId="7446B8AB" w:rsidR="00FA735B" w:rsidRPr="00CD4DF6" w:rsidRDefault="00FA735B" w:rsidP="0052714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</w:tr>
    </w:tbl>
    <w:p w14:paraId="674479EB" w14:textId="3495DB48" w:rsidR="00FB731D" w:rsidRPr="0012581C" w:rsidRDefault="00FB731D" w:rsidP="00B60C73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Strong"/>
          <w:rFonts w:eastAsiaTheme="majorEastAsia"/>
          <w:sz w:val="26"/>
          <w:szCs w:val="26"/>
        </w:rPr>
      </w:pPr>
      <w:r w:rsidRPr="0012581C">
        <w:rPr>
          <w:rStyle w:val="Strong"/>
          <w:rFonts w:eastAsiaTheme="majorEastAsia"/>
          <w:sz w:val="26"/>
          <w:szCs w:val="26"/>
        </w:rPr>
        <w:t>II. TỰ LUẬN: (</w:t>
      </w:r>
      <w:r w:rsidR="00FA735B">
        <w:rPr>
          <w:rStyle w:val="Strong"/>
          <w:rFonts w:eastAsiaTheme="majorEastAsia"/>
          <w:sz w:val="26"/>
          <w:szCs w:val="26"/>
        </w:rPr>
        <w:t>5</w:t>
      </w:r>
      <w:r w:rsidRPr="0012581C">
        <w:rPr>
          <w:rStyle w:val="Strong"/>
          <w:rFonts w:eastAsiaTheme="majorEastAsia"/>
          <w:sz w:val="26"/>
          <w:szCs w:val="26"/>
        </w:rPr>
        <w:t>,0 điểm)</w:t>
      </w:r>
    </w:p>
    <w:tbl>
      <w:tblPr>
        <w:tblStyle w:val="TableGrid"/>
        <w:tblW w:w="9884" w:type="dxa"/>
        <w:tblInd w:w="675" w:type="dxa"/>
        <w:tblLook w:val="04A0" w:firstRow="1" w:lastRow="0" w:firstColumn="1" w:lastColumn="0" w:noHBand="0" w:noVBand="1"/>
      </w:tblPr>
      <w:tblGrid>
        <w:gridCol w:w="959"/>
        <w:gridCol w:w="7688"/>
        <w:gridCol w:w="1237"/>
      </w:tblGrid>
      <w:tr w:rsidR="00FB731D" w:rsidRPr="0012581C" w14:paraId="74336286" w14:textId="77777777" w:rsidTr="00B60C73">
        <w:trPr>
          <w:trHeight w:val="465"/>
        </w:trPr>
        <w:tc>
          <w:tcPr>
            <w:tcW w:w="959" w:type="dxa"/>
          </w:tcPr>
          <w:p w14:paraId="49060B9B" w14:textId="77777777" w:rsidR="00FB731D" w:rsidRPr="0012581C" w:rsidRDefault="00FB731D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7688" w:type="dxa"/>
          </w:tcPr>
          <w:p w14:paraId="07F81972" w14:textId="77777777" w:rsidR="00FB731D" w:rsidRPr="0012581C" w:rsidRDefault="00FB731D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1237" w:type="dxa"/>
          </w:tcPr>
          <w:p w14:paraId="53F4DF9D" w14:textId="77777777" w:rsidR="00FB731D" w:rsidRPr="0012581C" w:rsidRDefault="00FB731D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12581C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Điểm</w:t>
            </w:r>
          </w:p>
        </w:tc>
      </w:tr>
      <w:tr w:rsidR="00FB731D" w:rsidRPr="0012581C" w14:paraId="202BB3CE" w14:textId="77777777" w:rsidTr="00B60C73">
        <w:trPr>
          <w:trHeight w:val="145"/>
        </w:trPr>
        <w:tc>
          <w:tcPr>
            <w:tcW w:w="959" w:type="dxa"/>
          </w:tcPr>
          <w:p w14:paraId="72579C5F" w14:textId="0D690578" w:rsidR="00FB731D" w:rsidRPr="0012581C" w:rsidRDefault="00FB731D" w:rsidP="00C1465F">
            <w:pPr>
              <w:spacing w:line="276" w:lineRule="auto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8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C1465F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7688" w:type="dxa"/>
          </w:tcPr>
          <w:p w14:paraId="4D7847A7" w14:textId="77777777" w:rsidR="00C1465F" w:rsidRPr="00C1465F" w:rsidRDefault="00C1465F" w:rsidP="00C1465F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C1465F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Làm đất nhằm:</w:t>
            </w:r>
          </w:p>
          <w:p w14:paraId="1A61AB0F" w14:textId="3C7DD2FE" w:rsidR="00C1465F" w:rsidRPr="00C1465F" w:rsidRDefault="00C1465F" w:rsidP="00C1465F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C1465F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Làm tơi xốp đất, giúp rễ cây phát triển dễ dàng.</w:t>
            </w:r>
          </w:p>
          <w:p w14:paraId="2FEC2CAD" w14:textId="246F4D60" w:rsidR="00C1465F" w:rsidRPr="00C1465F" w:rsidRDefault="00C1465F" w:rsidP="00C1465F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C1465F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Diệt cỏ dại, mầm sâu bệnh trong đất.</w:t>
            </w:r>
          </w:p>
          <w:p w14:paraId="2616E5B8" w14:textId="380C4C58" w:rsidR="00FB731D" w:rsidRPr="0012581C" w:rsidRDefault="00C1465F" w:rsidP="00C1465F">
            <w:pPr>
              <w:spacing w:line="276" w:lineRule="auto"/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C1465F">
              <w:rPr>
                <w:rStyle w:val="Strong"/>
                <w:rFonts w:ascii="Times New Roman" w:hAnsi="Times New Roman"/>
                <w:b w:val="0"/>
                <w:bCs w:val="0"/>
                <w:sz w:val="26"/>
                <w:szCs w:val="26"/>
              </w:rPr>
              <w:t>Tạo tầng đất canh tác phù hợp để cây hấp thụ nước và chất dinh dưỡng tốt hơn.</w:t>
            </w:r>
          </w:p>
        </w:tc>
        <w:tc>
          <w:tcPr>
            <w:tcW w:w="1237" w:type="dxa"/>
          </w:tcPr>
          <w:p w14:paraId="57778B66" w14:textId="7ADEFA76" w:rsidR="00FB731D" w:rsidRPr="0012581C" w:rsidRDefault="00C1465F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  <w:r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  <w:t>1,0</w:t>
            </w:r>
          </w:p>
        </w:tc>
      </w:tr>
      <w:tr w:rsidR="00FB731D" w:rsidRPr="0012581C" w14:paraId="76C378A5" w14:textId="77777777" w:rsidTr="00B60C73">
        <w:trPr>
          <w:trHeight w:val="145"/>
        </w:trPr>
        <w:tc>
          <w:tcPr>
            <w:tcW w:w="959" w:type="dxa"/>
          </w:tcPr>
          <w:p w14:paraId="479DA0F4" w14:textId="5EB2619D" w:rsidR="00FB731D" w:rsidRDefault="00FB731D" w:rsidP="00C1465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8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C1465F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0534968C" w14:textId="34B04CB6" w:rsidR="00FB731D" w:rsidRPr="0012581C" w:rsidRDefault="00FB731D" w:rsidP="00C1465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88" w:type="dxa"/>
          </w:tcPr>
          <w:p w14:paraId="6EC3EB0C" w14:textId="729CD5AE" w:rsidR="00C1465F" w:rsidRPr="00C1465F" w:rsidRDefault="00C1465F" w:rsidP="00C1465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Kế hoạch chăm sóc:</w:t>
            </w:r>
          </w:p>
          <w:p w14:paraId="6D1D24D1" w14:textId="74B04D42" w:rsidR="00C1465F" w:rsidRPr="00C1465F" w:rsidRDefault="00C1465F" w:rsidP="00C1465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Tưới nước: Mỗi ngày 1–2 lần vào sáng sớm hoặc chiều mát.</w:t>
            </w:r>
          </w:p>
          <w:p w14:paraId="121A50B4" w14:textId="0F9F40C6" w:rsidR="00C1465F" w:rsidRPr="00C1465F" w:rsidRDefault="00C1465F" w:rsidP="00C1465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Làm cỏ, xới đất: 1 lần/tuần để giữ đất tơi và hạn chế cỏ dại.</w:t>
            </w:r>
          </w:p>
          <w:p w14:paraId="1696B6BA" w14:textId="59A7CD2B" w:rsidR="00C1465F" w:rsidRPr="00C1465F" w:rsidRDefault="00C1465F" w:rsidP="00C1465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Bón phân: Dùng phân hữu cơ hoai mục hoặc phân vi sinh, bón 2–3 lần trong quá trình sinh trưởng.</w:t>
            </w:r>
          </w:p>
          <w:p w14:paraId="2EECACED" w14:textId="09C5E43F" w:rsidR="00C1465F" w:rsidRPr="00C1465F" w:rsidRDefault="00C1465F" w:rsidP="00C1465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Phòng trừ sâu bệnh: Quan sát thường xuyên, bắt sâu bằng tay hoặc dùng dung dịch sinh học.</w:t>
            </w:r>
          </w:p>
          <w:p w14:paraId="4D802D89" w14:textId="1FCCBB75" w:rsidR="00FB731D" w:rsidRPr="0012581C" w:rsidRDefault="00C1465F" w:rsidP="00C1465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C1465F">
              <w:rPr>
                <w:rFonts w:ascii="Times New Roman" w:hAnsi="Times New Roman"/>
                <w:color w:val="000000"/>
                <w:sz w:val="26"/>
                <w:szCs w:val="26"/>
              </w:rPr>
              <w:t>Che chắn: Dựng lưới che nếu trời nắng gắt hoặc mưa lớn.</w:t>
            </w:r>
          </w:p>
        </w:tc>
        <w:tc>
          <w:tcPr>
            <w:tcW w:w="1237" w:type="dxa"/>
          </w:tcPr>
          <w:p w14:paraId="3602A57D" w14:textId="1A491372" w:rsidR="00FB731D" w:rsidRPr="000173D0" w:rsidRDefault="000173D0" w:rsidP="000173D0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nl-NL"/>
              </w:rPr>
            </w:pPr>
            <w:r w:rsidRPr="000173D0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nl-NL"/>
              </w:rPr>
              <w:t>2,0</w:t>
            </w:r>
          </w:p>
          <w:p w14:paraId="495FAED8" w14:textId="1B0052C7" w:rsidR="000173D0" w:rsidRPr="0012581C" w:rsidRDefault="000173D0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nl-NL"/>
              </w:rPr>
            </w:pPr>
          </w:p>
        </w:tc>
      </w:tr>
      <w:tr w:rsidR="00FB731D" w:rsidRPr="0012581C" w14:paraId="651D293A" w14:textId="77777777" w:rsidTr="00B60C73">
        <w:trPr>
          <w:trHeight w:val="145"/>
        </w:trPr>
        <w:tc>
          <w:tcPr>
            <w:tcW w:w="959" w:type="dxa"/>
          </w:tcPr>
          <w:p w14:paraId="43F84C86" w14:textId="4A083842" w:rsidR="00FB731D" w:rsidRDefault="00FB731D" w:rsidP="00C1465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58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C1465F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14:paraId="279C90D1" w14:textId="5FEC759E" w:rsidR="00FB731D" w:rsidRPr="0012581C" w:rsidRDefault="00FB731D" w:rsidP="00C1465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88" w:type="dxa"/>
          </w:tcPr>
          <w:p w14:paraId="03A90818" w14:textId="77777777" w:rsidR="000173D0" w:rsidRDefault="000173D0" w:rsidP="000173D0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a) 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Khi thu hoạch sản phẩm trồng trọt cần đảm bảo những yêu cầu</w:t>
            </w:r>
            <w:r>
              <w:rPr>
                <w:rFonts w:ascii="Times New Roman" w:hAnsi="Times New Roman"/>
                <w:sz w:val="26"/>
                <w:szCs w:val="26"/>
              </w:rPr>
              <w:t> :</w:t>
            </w:r>
          </w:p>
          <w:p w14:paraId="06A83805" w14:textId="77777777" w:rsidR="000173D0" w:rsidRDefault="000173D0" w:rsidP="000173D0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Thu hoạch đúng lúc, nhanh, gọn, cẩn thận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E79CD3D" w14:textId="77777777" w:rsidR="000173D0" w:rsidRDefault="000173D0" w:rsidP="000173D0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ED1FDE">
              <w:rPr>
                <w:rFonts w:ascii="Times New Roman" w:hAnsi="Times New Roman"/>
                <w:sz w:val="26"/>
                <w:szCs w:val="26"/>
              </w:rPr>
              <w:t>Sử dụng phương pháp và dụng cụ thu hoạch phù hợp với từng loại cây trồng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1C38A8F" w14:textId="1826E945" w:rsidR="000173D0" w:rsidRDefault="000173D0" w:rsidP="000173D0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b) </w:t>
            </w:r>
          </w:p>
          <w:p w14:paraId="27CFCC51" w14:textId="40821873" w:rsidR="000173D0" w:rsidRDefault="000173D0" w:rsidP="000173D0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0173D0">
              <w:rPr>
                <w:rFonts w:ascii="Times New Roman" w:hAnsi="Times New Roman"/>
                <w:sz w:val="26"/>
                <w:szCs w:val="26"/>
              </w:rPr>
              <w:t>Không hợp lý.</w:t>
            </w:r>
          </w:p>
          <w:p w14:paraId="43ED22B2" w14:textId="6493CA9A" w:rsidR="000173D0" w:rsidRDefault="000173D0" w:rsidP="000173D0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0173D0">
              <w:rPr>
                <w:rFonts w:ascii="Times New Roman" w:hAnsi="Times New Roman"/>
                <w:sz w:val="26"/>
                <w:szCs w:val="26"/>
              </w:rPr>
              <w:t>Giải thích:</w:t>
            </w:r>
          </w:p>
          <w:p w14:paraId="40F018F0" w14:textId="77777777" w:rsidR="00FB731D" w:rsidRDefault="000173D0" w:rsidP="001A2F1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73D0">
              <w:rPr>
                <w:rFonts w:ascii="Times New Roman" w:hAnsi="Times New Roman"/>
                <w:sz w:val="26"/>
                <w:szCs w:val="26"/>
              </w:rPr>
              <w:t>Khi lúa còn ướt sương, hạt chứa nhiều nước → dễ nảy mầm, mốc trong quá trình phơi hoặc bảo quản.</w:t>
            </w:r>
          </w:p>
          <w:p w14:paraId="6FBD7953" w14:textId="77777777" w:rsidR="001A2F18" w:rsidRDefault="001A2F18" w:rsidP="001A2F18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2F18">
              <w:rPr>
                <w:rFonts w:ascii="Times New Roman" w:hAnsi="Times New Roman"/>
                <w:sz w:val="26"/>
                <w:szCs w:val="26"/>
              </w:rPr>
              <w:t>Thu hoạch khi lúa khô, nắng nhẹ giúp hạt chắc, giảm ẩm, thuận lợi cho bảo quản.</w:t>
            </w:r>
          </w:p>
          <w:p w14:paraId="3C6C5720" w14:textId="38EC56CD" w:rsidR="001A2F18" w:rsidRPr="0012581C" w:rsidRDefault="001A2F18" w:rsidP="0052714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A2F18">
              <w:rPr>
                <w:rFonts w:ascii="Times New Roman" w:hAnsi="Times New Roman"/>
                <w:sz w:val="26"/>
                <w:szCs w:val="26"/>
              </w:rPr>
              <w:t>Kết luận: Nên thu hoạch vào lúc trời khô ráo, tránh sương và mưa.</w:t>
            </w:r>
          </w:p>
        </w:tc>
        <w:tc>
          <w:tcPr>
            <w:tcW w:w="1237" w:type="dxa"/>
          </w:tcPr>
          <w:p w14:paraId="3CA220E4" w14:textId="77777777" w:rsidR="00FB731D" w:rsidRDefault="001A2F18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</w:pPr>
            <w:r w:rsidRPr="001A2F18">
              <w:rPr>
                <w:rStyle w:val="Strong"/>
                <w:rFonts w:ascii="Times New Roman" w:eastAsiaTheme="majorEastAsia" w:hAnsi="Times New Roman"/>
                <w:b w:val="0"/>
                <w:bCs/>
                <w:sz w:val="26"/>
                <w:szCs w:val="26"/>
                <w:lang w:val="nl-NL"/>
              </w:rPr>
              <w:t>1,0</w:t>
            </w:r>
          </w:p>
          <w:p w14:paraId="231441EA" w14:textId="77777777" w:rsidR="001A2F18" w:rsidRDefault="001A2F18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eastAsiaTheme="majorEastAsia"/>
                <w:bCs/>
                <w:lang w:val="nl-NL"/>
              </w:rPr>
            </w:pPr>
          </w:p>
          <w:p w14:paraId="14DC7107" w14:textId="77777777" w:rsidR="001A2F18" w:rsidRDefault="001A2F18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eastAsiaTheme="majorEastAsia"/>
                <w:bCs/>
                <w:lang w:val="nl-NL"/>
              </w:rPr>
            </w:pPr>
          </w:p>
          <w:p w14:paraId="685BD281" w14:textId="77777777" w:rsidR="001A2F18" w:rsidRDefault="001A2F18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eastAsiaTheme="majorEastAsia"/>
                <w:bCs/>
                <w:lang w:val="nl-NL"/>
              </w:rPr>
            </w:pPr>
          </w:p>
          <w:p w14:paraId="2888B821" w14:textId="77777777" w:rsidR="001A2F18" w:rsidRDefault="001A2F18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eastAsiaTheme="majorEastAsia"/>
                <w:bCs/>
                <w:lang w:val="nl-NL"/>
              </w:rPr>
            </w:pPr>
          </w:p>
          <w:p w14:paraId="23573F1E" w14:textId="28B59429" w:rsidR="001A2F18" w:rsidRPr="001A2F18" w:rsidRDefault="001A2F18" w:rsidP="0052714D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nl-NL"/>
              </w:rPr>
            </w:pPr>
            <w:r w:rsidRPr="001A2F1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nl-NL"/>
              </w:rPr>
              <w:t>1,0</w:t>
            </w:r>
          </w:p>
        </w:tc>
      </w:tr>
    </w:tbl>
    <w:p w14:paraId="480A8A96" w14:textId="77777777" w:rsidR="00FB731D" w:rsidRPr="0012581C" w:rsidRDefault="00FB731D" w:rsidP="00FB731D">
      <w:pPr>
        <w:widowControl w:val="0"/>
        <w:spacing w:after="0" w:line="276" w:lineRule="auto"/>
        <w:jc w:val="center"/>
        <w:rPr>
          <w:rFonts w:cs="Times New Roman"/>
          <w:b/>
          <w:i/>
          <w:sz w:val="26"/>
          <w:szCs w:val="26"/>
        </w:rPr>
      </w:pPr>
    </w:p>
    <w:p w14:paraId="57737E1F" w14:textId="77777777" w:rsidR="00FB731D" w:rsidRPr="0012581C" w:rsidRDefault="00FB731D" w:rsidP="00FB731D">
      <w:pPr>
        <w:widowControl w:val="0"/>
        <w:spacing w:after="0" w:line="276" w:lineRule="auto"/>
        <w:jc w:val="center"/>
        <w:rPr>
          <w:rFonts w:cs="Times New Roman"/>
          <w:b/>
          <w:i/>
          <w:sz w:val="26"/>
          <w:szCs w:val="26"/>
        </w:rPr>
      </w:pPr>
      <w:r w:rsidRPr="0012581C">
        <w:rPr>
          <w:rFonts w:cs="Times New Roman"/>
          <w:b/>
          <w:i/>
          <w:sz w:val="26"/>
          <w:szCs w:val="26"/>
        </w:rPr>
        <w:t xml:space="preserve">Chú ý: Học sinh làm theo cách khác đúng vẫn </w:t>
      </w:r>
      <w:r>
        <w:rPr>
          <w:rFonts w:cs="Times New Roman"/>
          <w:b/>
          <w:i/>
          <w:sz w:val="26"/>
          <w:szCs w:val="26"/>
        </w:rPr>
        <w:t>ghi</w:t>
      </w:r>
      <w:r w:rsidRPr="0012581C">
        <w:rPr>
          <w:rFonts w:cs="Times New Roman"/>
          <w:b/>
          <w:i/>
          <w:sz w:val="26"/>
          <w:szCs w:val="26"/>
        </w:rPr>
        <w:t xml:space="preserve"> điểm tối đa.</w:t>
      </w:r>
    </w:p>
    <w:p w14:paraId="04BA5F1B" w14:textId="77777777" w:rsidR="00FB731D" w:rsidRPr="0012581C" w:rsidRDefault="00FB731D" w:rsidP="00FB731D">
      <w:pPr>
        <w:widowControl w:val="0"/>
        <w:spacing w:after="0" w:line="276" w:lineRule="auto"/>
        <w:jc w:val="center"/>
        <w:rPr>
          <w:rFonts w:cs="Times New Roman"/>
          <w:sz w:val="26"/>
          <w:szCs w:val="26"/>
          <w:lang w:val="nl-NL"/>
        </w:rPr>
      </w:pPr>
      <w:r w:rsidRPr="0012581C">
        <w:rPr>
          <w:rFonts w:cs="Times New Roman"/>
          <w:sz w:val="26"/>
          <w:szCs w:val="26"/>
          <w:lang w:val="nl-NL"/>
        </w:rPr>
        <w:t>---------- Hết ----------</w:t>
      </w:r>
    </w:p>
    <w:p w14:paraId="433E5378" w14:textId="33B0F77D" w:rsidR="00A43359" w:rsidRPr="0012581C" w:rsidRDefault="00A43359" w:rsidP="00FB731D">
      <w:pPr>
        <w:pStyle w:val="NormalWeb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lang w:val="nl-NL"/>
        </w:rPr>
      </w:pPr>
    </w:p>
    <w:sectPr w:rsidR="00A43359" w:rsidRPr="0012581C" w:rsidSect="00B60C73">
      <w:footerReference w:type="default" r:id="rId8"/>
      <w:pgSz w:w="11907" w:h="16840" w:code="9"/>
      <w:pgMar w:top="567" w:right="567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A848" w14:textId="77777777" w:rsidR="005B2598" w:rsidRDefault="005B2598">
      <w:pPr>
        <w:spacing w:after="0" w:line="240" w:lineRule="auto"/>
      </w:pPr>
      <w:r>
        <w:separator/>
      </w:r>
    </w:p>
  </w:endnote>
  <w:endnote w:type="continuationSeparator" w:id="0">
    <w:p w14:paraId="04576478" w14:textId="77777777" w:rsidR="005B2598" w:rsidRDefault="005B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495E" w14:textId="77777777"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21D8" w14:textId="77777777" w:rsidR="005B2598" w:rsidRDefault="005B2598">
      <w:pPr>
        <w:spacing w:after="0" w:line="240" w:lineRule="auto"/>
      </w:pPr>
      <w:r>
        <w:separator/>
      </w:r>
    </w:p>
  </w:footnote>
  <w:footnote w:type="continuationSeparator" w:id="0">
    <w:p w14:paraId="2C42A2E8" w14:textId="77777777" w:rsidR="005B2598" w:rsidRDefault="005B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97E"/>
    <w:multiLevelType w:val="hybridMultilevel"/>
    <w:tmpl w:val="2C26F2A2"/>
    <w:lvl w:ilvl="0" w:tplc="BBCE86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827A8"/>
    <w:multiLevelType w:val="hybridMultilevel"/>
    <w:tmpl w:val="D0A03600"/>
    <w:lvl w:ilvl="0" w:tplc="75F0DF4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D1490"/>
    <w:multiLevelType w:val="hybridMultilevel"/>
    <w:tmpl w:val="CDB8BD70"/>
    <w:lvl w:ilvl="0" w:tplc="BCD02236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A7F06"/>
    <w:multiLevelType w:val="hybridMultilevel"/>
    <w:tmpl w:val="D6CAC3C6"/>
    <w:lvl w:ilvl="0" w:tplc="1764C894">
      <w:numFmt w:val="bullet"/>
      <w:lvlText w:val="•"/>
      <w:lvlJc w:val="left"/>
      <w:pPr>
        <w:ind w:left="720" w:hanging="360"/>
      </w:pPr>
      <w:rPr>
        <w:rFonts w:hint="default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22C29"/>
    <w:multiLevelType w:val="hybridMultilevel"/>
    <w:tmpl w:val="4B4C0CE8"/>
    <w:lvl w:ilvl="0" w:tplc="6C7EB4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674F"/>
    <w:multiLevelType w:val="hybridMultilevel"/>
    <w:tmpl w:val="60BEB598"/>
    <w:lvl w:ilvl="0" w:tplc="559A49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2"/>
  </w:num>
  <w:num w:numId="9">
    <w:abstractNumId w:val="0"/>
  </w:num>
  <w:num w:numId="10">
    <w:abstractNumId w:val="6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581"/>
    <w:rsid w:val="00002637"/>
    <w:rsid w:val="00005351"/>
    <w:rsid w:val="000173D0"/>
    <w:rsid w:val="0003473D"/>
    <w:rsid w:val="000426FB"/>
    <w:rsid w:val="000552E6"/>
    <w:rsid w:val="00060CAC"/>
    <w:rsid w:val="0008739D"/>
    <w:rsid w:val="000960D0"/>
    <w:rsid w:val="000A0073"/>
    <w:rsid w:val="000C366C"/>
    <w:rsid w:val="000E5EAE"/>
    <w:rsid w:val="000F59AB"/>
    <w:rsid w:val="0010590D"/>
    <w:rsid w:val="0012581C"/>
    <w:rsid w:val="001963CE"/>
    <w:rsid w:val="001A2F18"/>
    <w:rsid w:val="001E223E"/>
    <w:rsid w:val="001E50C7"/>
    <w:rsid w:val="00236161"/>
    <w:rsid w:val="00270DC2"/>
    <w:rsid w:val="00273973"/>
    <w:rsid w:val="002762A7"/>
    <w:rsid w:val="0029676E"/>
    <w:rsid w:val="00296AF2"/>
    <w:rsid w:val="002D5821"/>
    <w:rsid w:val="00300C48"/>
    <w:rsid w:val="00322CBE"/>
    <w:rsid w:val="003739DD"/>
    <w:rsid w:val="00376478"/>
    <w:rsid w:val="003B799B"/>
    <w:rsid w:val="003C6B03"/>
    <w:rsid w:val="003D4BA1"/>
    <w:rsid w:val="003E4DEB"/>
    <w:rsid w:val="003F0389"/>
    <w:rsid w:val="003F3858"/>
    <w:rsid w:val="00407079"/>
    <w:rsid w:val="004142DA"/>
    <w:rsid w:val="00426BE1"/>
    <w:rsid w:val="00431BA3"/>
    <w:rsid w:val="00450601"/>
    <w:rsid w:val="00455A6C"/>
    <w:rsid w:val="00457E79"/>
    <w:rsid w:val="00480AF4"/>
    <w:rsid w:val="004B7ACE"/>
    <w:rsid w:val="004D08BB"/>
    <w:rsid w:val="004D0A85"/>
    <w:rsid w:val="004D3066"/>
    <w:rsid w:val="004E2D2D"/>
    <w:rsid w:val="00520844"/>
    <w:rsid w:val="00531C31"/>
    <w:rsid w:val="00534A16"/>
    <w:rsid w:val="00547AB4"/>
    <w:rsid w:val="00563B8F"/>
    <w:rsid w:val="005707E1"/>
    <w:rsid w:val="0059733D"/>
    <w:rsid w:val="005B2598"/>
    <w:rsid w:val="005B4422"/>
    <w:rsid w:val="005D5426"/>
    <w:rsid w:val="00601E9B"/>
    <w:rsid w:val="006824C9"/>
    <w:rsid w:val="006A299D"/>
    <w:rsid w:val="006A4678"/>
    <w:rsid w:val="006B561B"/>
    <w:rsid w:val="006C1EDB"/>
    <w:rsid w:val="006C72E1"/>
    <w:rsid w:val="006D66A4"/>
    <w:rsid w:val="006F6900"/>
    <w:rsid w:val="00705BDF"/>
    <w:rsid w:val="00723878"/>
    <w:rsid w:val="00731550"/>
    <w:rsid w:val="00731B89"/>
    <w:rsid w:val="007540AC"/>
    <w:rsid w:val="00760AE7"/>
    <w:rsid w:val="0078034A"/>
    <w:rsid w:val="00783C35"/>
    <w:rsid w:val="00794A66"/>
    <w:rsid w:val="007A1FA1"/>
    <w:rsid w:val="007D2772"/>
    <w:rsid w:val="007E11B5"/>
    <w:rsid w:val="00802CA7"/>
    <w:rsid w:val="00804964"/>
    <w:rsid w:val="008941F6"/>
    <w:rsid w:val="008A3EDB"/>
    <w:rsid w:val="008A4998"/>
    <w:rsid w:val="008C6098"/>
    <w:rsid w:val="008D0802"/>
    <w:rsid w:val="00932DCF"/>
    <w:rsid w:val="0094186A"/>
    <w:rsid w:val="00973125"/>
    <w:rsid w:val="009851B1"/>
    <w:rsid w:val="0098779C"/>
    <w:rsid w:val="00994321"/>
    <w:rsid w:val="00997947"/>
    <w:rsid w:val="009A3A87"/>
    <w:rsid w:val="009B1E62"/>
    <w:rsid w:val="009C2968"/>
    <w:rsid w:val="009D3B3E"/>
    <w:rsid w:val="009D56E5"/>
    <w:rsid w:val="009E7561"/>
    <w:rsid w:val="00A363B9"/>
    <w:rsid w:val="00A402DD"/>
    <w:rsid w:val="00A43359"/>
    <w:rsid w:val="00A60E2D"/>
    <w:rsid w:val="00A71B0B"/>
    <w:rsid w:val="00A727FD"/>
    <w:rsid w:val="00AA5A46"/>
    <w:rsid w:val="00AB7E60"/>
    <w:rsid w:val="00AE0F1A"/>
    <w:rsid w:val="00AF5BA7"/>
    <w:rsid w:val="00B061E1"/>
    <w:rsid w:val="00B21136"/>
    <w:rsid w:val="00B22D26"/>
    <w:rsid w:val="00B24ED3"/>
    <w:rsid w:val="00B5045E"/>
    <w:rsid w:val="00B52266"/>
    <w:rsid w:val="00B54B11"/>
    <w:rsid w:val="00B60C73"/>
    <w:rsid w:val="00B77D0B"/>
    <w:rsid w:val="00B96721"/>
    <w:rsid w:val="00BA707E"/>
    <w:rsid w:val="00BC38D2"/>
    <w:rsid w:val="00BD40F4"/>
    <w:rsid w:val="00BF21E3"/>
    <w:rsid w:val="00BF6F5D"/>
    <w:rsid w:val="00C1465F"/>
    <w:rsid w:val="00C244AD"/>
    <w:rsid w:val="00C27D6F"/>
    <w:rsid w:val="00C352EB"/>
    <w:rsid w:val="00C44834"/>
    <w:rsid w:val="00C55494"/>
    <w:rsid w:val="00C675C2"/>
    <w:rsid w:val="00C745D0"/>
    <w:rsid w:val="00C7577D"/>
    <w:rsid w:val="00C770FA"/>
    <w:rsid w:val="00C9624D"/>
    <w:rsid w:val="00CC081C"/>
    <w:rsid w:val="00CD4DF6"/>
    <w:rsid w:val="00CD777F"/>
    <w:rsid w:val="00CF0218"/>
    <w:rsid w:val="00D147B5"/>
    <w:rsid w:val="00D26939"/>
    <w:rsid w:val="00D41815"/>
    <w:rsid w:val="00D858D4"/>
    <w:rsid w:val="00DA4F61"/>
    <w:rsid w:val="00DE0CF6"/>
    <w:rsid w:val="00DF43CF"/>
    <w:rsid w:val="00E17208"/>
    <w:rsid w:val="00E27A3B"/>
    <w:rsid w:val="00E31581"/>
    <w:rsid w:val="00E60FA0"/>
    <w:rsid w:val="00E63BC7"/>
    <w:rsid w:val="00E835E4"/>
    <w:rsid w:val="00E85F48"/>
    <w:rsid w:val="00E9023B"/>
    <w:rsid w:val="00EB18C4"/>
    <w:rsid w:val="00EC3B60"/>
    <w:rsid w:val="00ED1FDE"/>
    <w:rsid w:val="00EE390B"/>
    <w:rsid w:val="00EF3749"/>
    <w:rsid w:val="00F0762F"/>
    <w:rsid w:val="00F6208A"/>
    <w:rsid w:val="00F6310F"/>
    <w:rsid w:val="00F65372"/>
    <w:rsid w:val="00F86617"/>
    <w:rsid w:val="00FA2610"/>
    <w:rsid w:val="00FA735B"/>
    <w:rsid w:val="00FB731D"/>
    <w:rsid w:val="00FC7379"/>
    <w:rsid w:val="00FD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12D4C"/>
  <w15:docId w15:val="{09816190-9BC5-495E-AB0A-DB164722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">
    <w:name w:val="Char Char"/>
    <w:basedOn w:val="Normal"/>
    <w:semiHidden/>
    <w:rsid w:val="0094186A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CB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jx-char">
    <w:name w:val="mjx-char"/>
    <w:basedOn w:val="DefaultParagraphFont"/>
    <w:rsid w:val="00B24ED3"/>
  </w:style>
  <w:style w:type="character" w:customStyle="1" w:styleId="mjxassistivemathml">
    <w:name w:val="mjx_assistive_mathml"/>
    <w:basedOn w:val="DefaultParagraphFont"/>
    <w:rsid w:val="00B24ED3"/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24ED3"/>
    <w:rPr>
      <w:rFonts w:eastAsia="Times New Roman" w:cs="Times New Roman"/>
      <w:bCs/>
      <w:sz w:val="24"/>
      <w:szCs w:val="24"/>
      <w:lang w:val="fr-FR" w:eastAsia="fr-FR"/>
    </w:rPr>
  </w:style>
  <w:style w:type="paragraph" w:styleId="BodyText">
    <w:name w:val="Body Text"/>
    <w:basedOn w:val="Normal"/>
    <w:link w:val="BodyTextChar"/>
    <w:rsid w:val="00B24ED3"/>
    <w:pPr>
      <w:spacing w:after="0" w:line="36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B24ED3"/>
    <w:rPr>
      <w:rFonts w:ascii=".VnTime" w:eastAsia="Times New Roman" w:hAnsi=".VnTime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D4F4F-8803-4E36-AEF8-1DB2765A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2025-10-26T15:17:00Z</dcterms:created>
  <dcterms:modified xsi:type="dcterms:W3CDTF">2025-10-26T15:17:00Z</dcterms:modified>
</cp:coreProperties>
</file>